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15278" w14:textId="77777777" w:rsidR="007E3D28" w:rsidRPr="00DF59F4" w:rsidRDefault="00115BAA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GB"/>
        </w:rPr>
      </w:pPr>
      <w:r w:rsidRPr="00AA14CC">
        <w:rPr>
          <w:b/>
          <w:lang w:val="en-GB"/>
        </w:rPr>
        <w:t xml:space="preserve">APPLICATION </w:t>
      </w:r>
      <w:r w:rsidRPr="00DF59F4">
        <w:rPr>
          <w:b/>
          <w:lang w:val="en-GB"/>
        </w:rPr>
        <w:t>TYPE</w:t>
      </w:r>
    </w:p>
    <w:p w14:paraId="3D75B024" w14:textId="79FC98D4" w:rsidR="007E3D28" w:rsidRPr="00DF59F4" w:rsidRDefault="00115BAA" w:rsidP="007E3D28">
      <w:pPr>
        <w:pStyle w:val="ListeParagraf"/>
        <w:ind w:left="-426"/>
        <w:rPr>
          <w:sz w:val="18"/>
          <w:lang w:val="en-GB"/>
        </w:rPr>
      </w:pPr>
      <w:r w:rsidRPr="00DF59F4">
        <w:rPr>
          <w:sz w:val="18"/>
          <w:lang w:val="en-GB"/>
        </w:rPr>
        <w:t xml:space="preserve">Please </w:t>
      </w:r>
      <w:r w:rsidR="00000D51" w:rsidRPr="00DF59F4">
        <w:rPr>
          <w:sz w:val="18"/>
          <w:lang w:val="en-GB"/>
        </w:rPr>
        <w:t>selec</w:t>
      </w:r>
      <w:r w:rsidR="00B0475D" w:rsidRPr="00DF59F4">
        <w:rPr>
          <w:sz w:val="18"/>
          <w:lang w:val="en-GB"/>
        </w:rPr>
        <w:t xml:space="preserve">t </w:t>
      </w:r>
      <w:r w:rsidR="00B0475D" w:rsidRPr="00DF59F4">
        <w:rPr>
          <w:sz w:val="18"/>
          <w:lang w:val="en-US"/>
        </w:rPr>
        <w:t>the type of transfer applications as given below.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4818"/>
        <w:gridCol w:w="5530"/>
      </w:tblGrid>
      <w:tr w:rsidR="00DF59F4" w:rsidRPr="00DF59F4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25D2CCC0" w:rsidR="001951E2" w:rsidRPr="00DF59F4" w:rsidRDefault="001951E2" w:rsidP="00C026A4">
            <w:pPr>
              <w:pStyle w:val="ListeParagraf"/>
              <w:ind w:left="0"/>
              <w:jc w:val="center"/>
              <w:rPr>
                <w:b/>
                <w:sz w:val="18"/>
                <w:lang w:val="en-GB"/>
              </w:rPr>
            </w:pPr>
            <w:r w:rsidRPr="00DF59F4">
              <w:rPr>
                <w:b/>
                <w:sz w:val="18"/>
                <w:lang w:val="en-GB"/>
              </w:rPr>
              <w:t>(EU)2017/745</w:t>
            </w:r>
            <w:r w:rsidR="00B0475D" w:rsidRPr="00DF59F4">
              <w:rPr>
                <w:b/>
                <w:sz w:val="18"/>
                <w:lang w:val="en-GB"/>
              </w:rPr>
              <w:t xml:space="preserve"> </w:t>
            </w:r>
            <w:r w:rsidR="00B0475D" w:rsidRPr="00DF59F4">
              <w:rPr>
                <w:b/>
                <w:sz w:val="18"/>
                <w:lang w:val="en-US"/>
              </w:rPr>
              <w:t>Regulation</w:t>
            </w:r>
          </w:p>
        </w:tc>
      </w:tr>
      <w:tr w:rsidR="00DF59F4" w:rsidRPr="00DF59F4" w14:paraId="41DC5AE7" w14:textId="77777777" w:rsidTr="00D34D71">
        <w:tc>
          <w:tcPr>
            <w:tcW w:w="4818" w:type="dxa"/>
          </w:tcPr>
          <w:p w14:paraId="69FEEDFC" w14:textId="77777777" w:rsidR="001951E2" w:rsidRPr="00DF59F4" w:rsidRDefault="001951E2" w:rsidP="006A7CA5">
            <w:pPr>
              <w:pStyle w:val="ListeParagraf"/>
              <w:ind w:left="0"/>
              <w:jc w:val="center"/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9F4">
              <w:rPr>
                <w:sz w:val="18"/>
                <w:lang w:val="en-GB"/>
              </w:rPr>
              <w:instrText xml:space="preserve"> FORMCHECKBOX </w:instrText>
            </w:r>
            <w:r w:rsidR="004D2EE7">
              <w:rPr>
                <w:sz w:val="18"/>
                <w:lang w:val="en-GB"/>
              </w:rPr>
            </w:r>
            <w:r w:rsidR="004D2EE7">
              <w:rPr>
                <w:sz w:val="18"/>
                <w:lang w:val="en-GB"/>
              </w:rPr>
              <w:fldChar w:fldCharType="separate"/>
            </w:r>
            <w:r w:rsidRPr="00DF59F4">
              <w:rPr>
                <w:sz w:val="18"/>
                <w:lang w:val="en-GB"/>
              </w:rPr>
              <w:fldChar w:fldCharType="end"/>
            </w:r>
            <w:r w:rsidRPr="00DF59F4">
              <w:rPr>
                <w:sz w:val="18"/>
                <w:lang w:val="en-GB"/>
              </w:rPr>
              <w:t xml:space="preserve"> Enforced</w:t>
            </w:r>
          </w:p>
        </w:tc>
        <w:tc>
          <w:tcPr>
            <w:tcW w:w="5530" w:type="dxa"/>
          </w:tcPr>
          <w:p w14:paraId="73FCBC9A" w14:textId="77777777" w:rsidR="001951E2" w:rsidRPr="00DF59F4" w:rsidRDefault="001951E2" w:rsidP="007E3D28">
            <w:pPr>
              <w:pStyle w:val="ListeParagraf"/>
              <w:ind w:left="0"/>
              <w:jc w:val="center"/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9F4">
              <w:rPr>
                <w:sz w:val="18"/>
                <w:lang w:val="en-GB"/>
              </w:rPr>
              <w:instrText xml:space="preserve"> FORMCHECKBOX </w:instrText>
            </w:r>
            <w:r w:rsidR="004D2EE7">
              <w:rPr>
                <w:sz w:val="18"/>
                <w:lang w:val="en-GB"/>
              </w:rPr>
            </w:r>
            <w:r w:rsidR="004D2EE7">
              <w:rPr>
                <w:sz w:val="18"/>
                <w:lang w:val="en-GB"/>
              </w:rPr>
              <w:fldChar w:fldCharType="separate"/>
            </w:r>
            <w:r w:rsidRPr="00DF59F4">
              <w:rPr>
                <w:sz w:val="18"/>
                <w:lang w:val="en-GB"/>
              </w:rPr>
              <w:fldChar w:fldCharType="end"/>
            </w:r>
            <w:r w:rsidRPr="00DF59F4">
              <w:rPr>
                <w:sz w:val="18"/>
                <w:lang w:val="en-GB"/>
              </w:rPr>
              <w:t xml:space="preserve"> Voluntary</w:t>
            </w:r>
          </w:p>
        </w:tc>
      </w:tr>
      <w:tr w:rsidR="00DF59F4" w:rsidRPr="00DF59F4" w14:paraId="11F4043D" w14:textId="77777777" w:rsidTr="00C026A4">
        <w:tc>
          <w:tcPr>
            <w:tcW w:w="10348" w:type="dxa"/>
            <w:gridSpan w:val="2"/>
          </w:tcPr>
          <w:p w14:paraId="3D982C9B" w14:textId="5ED5E4C6" w:rsidR="007E3D28" w:rsidRPr="00DF59F4" w:rsidRDefault="00115BAA" w:rsidP="008C18F4">
            <w:pPr>
              <w:pStyle w:val="ListeParagraf"/>
              <w:ind w:left="0"/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 xml:space="preserve">For </w:t>
            </w:r>
            <w:r w:rsidR="009B29B9" w:rsidRPr="00DF59F4">
              <w:rPr>
                <w:sz w:val="18"/>
                <w:lang w:val="en-GB"/>
              </w:rPr>
              <w:t>(EU)2017/745</w:t>
            </w:r>
            <w:r w:rsidRPr="00DF59F4">
              <w:rPr>
                <w:sz w:val="18"/>
                <w:lang w:val="en-GB"/>
              </w:rPr>
              <w:t xml:space="preserve"> </w:t>
            </w:r>
            <w:r w:rsidR="00B0475D" w:rsidRPr="00DF59F4">
              <w:rPr>
                <w:sz w:val="18"/>
                <w:lang w:val="en-US"/>
              </w:rPr>
              <w:t xml:space="preserve">Regulation </w:t>
            </w:r>
            <w:r w:rsidRPr="00DF59F4">
              <w:rPr>
                <w:sz w:val="18"/>
                <w:lang w:val="en-GB"/>
              </w:rPr>
              <w:t xml:space="preserve">mandatory change of Notified Body, the decision of </w:t>
            </w:r>
            <w:r w:rsidR="00B0475D" w:rsidRPr="00DF59F4">
              <w:rPr>
                <w:sz w:val="18"/>
                <w:lang w:val="en-GB"/>
              </w:rPr>
              <w:t>C</w:t>
            </w:r>
            <w:r w:rsidRPr="00DF59F4">
              <w:rPr>
                <w:sz w:val="18"/>
                <w:lang w:val="en-GB"/>
              </w:rPr>
              <w:t xml:space="preserve">ompetent </w:t>
            </w:r>
            <w:r w:rsidR="00B0475D" w:rsidRPr="00DF59F4">
              <w:rPr>
                <w:sz w:val="18"/>
                <w:lang w:val="en-GB"/>
              </w:rPr>
              <w:t>A</w:t>
            </w:r>
            <w:r w:rsidRPr="00DF59F4">
              <w:rPr>
                <w:sz w:val="18"/>
                <w:lang w:val="en-GB"/>
              </w:rPr>
              <w:t>uthorities, where state the obligation, must be sent to us additionally.</w:t>
            </w:r>
          </w:p>
        </w:tc>
      </w:tr>
    </w:tbl>
    <w:p w14:paraId="5953480A" w14:textId="77777777" w:rsidR="008C18F4" w:rsidRPr="00DF59F4" w:rsidRDefault="008C18F4" w:rsidP="008C18F4">
      <w:pPr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DF59F4" w:rsidRPr="00DF59F4" w14:paraId="677B6C1A" w14:textId="77777777" w:rsidTr="00C026A4">
        <w:tc>
          <w:tcPr>
            <w:tcW w:w="10348" w:type="dxa"/>
          </w:tcPr>
          <w:p w14:paraId="6AFF8418" w14:textId="77777777" w:rsidR="008C18F4" w:rsidRPr="00DF59F4" w:rsidRDefault="00115BAA" w:rsidP="008C18F4">
            <w:pPr>
              <w:pStyle w:val="ListeParagraf"/>
              <w:ind w:left="0"/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>Please send us the valid certificates additional the application.</w:t>
            </w:r>
          </w:p>
        </w:tc>
      </w:tr>
      <w:tr w:rsidR="00DF59F4" w:rsidRPr="00DF59F4" w14:paraId="607E21EE" w14:textId="77777777" w:rsidTr="00C026A4">
        <w:tc>
          <w:tcPr>
            <w:tcW w:w="10348" w:type="dxa"/>
          </w:tcPr>
          <w:p w14:paraId="04EF0421" w14:textId="77777777" w:rsidR="002B2DCD" w:rsidRPr="00DF59F4" w:rsidRDefault="002B2DCD" w:rsidP="008C18F4">
            <w:pPr>
              <w:pStyle w:val="ListeParagraf"/>
              <w:ind w:left="0"/>
              <w:rPr>
                <w:sz w:val="18"/>
                <w:lang w:val="en-GB"/>
              </w:rPr>
            </w:pPr>
          </w:p>
        </w:tc>
      </w:tr>
      <w:tr w:rsidR="00DF59F4" w:rsidRPr="00DF59F4" w14:paraId="318123F4" w14:textId="77777777" w:rsidTr="002B2DCD">
        <w:trPr>
          <w:trHeight w:val="345"/>
        </w:trPr>
        <w:tc>
          <w:tcPr>
            <w:tcW w:w="10348" w:type="dxa"/>
          </w:tcPr>
          <w:p w14:paraId="61E88D49" w14:textId="78C2CEDF" w:rsidR="005528B8" w:rsidRPr="00DF59F4" w:rsidRDefault="00115BAA" w:rsidP="008C18F4">
            <w:pPr>
              <w:pStyle w:val="ListeParagraf"/>
              <w:ind w:left="0"/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 xml:space="preserve">Please </w:t>
            </w:r>
            <w:r w:rsidR="000716F0">
              <w:rPr>
                <w:sz w:val="18"/>
                <w:lang w:val="en-GB"/>
              </w:rPr>
              <w:t>send</w:t>
            </w:r>
            <w:r w:rsidRPr="00DF59F4">
              <w:rPr>
                <w:sz w:val="18"/>
                <w:lang w:val="en-GB"/>
              </w:rPr>
              <w:t xml:space="preserve"> us </w:t>
            </w:r>
            <w:r w:rsidR="002F7B88" w:rsidRPr="00DF59F4">
              <w:rPr>
                <w:sz w:val="18"/>
                <w:lang w:val="en-GB"/>
              </w:rPr>
              <w:t xml:space="preserve">a letter authorizing the transfer signed by </w:t>
            </w:r>
            <w:r w:rsidR="00B0475D" w:rsidRPr="00DF59F4">
              <w:rPr>
                <w:sz w:val="18"/>
                <w:lang w:val="en-US"/>
              </w:rPr>
              <w:t>the C</w:t>
            </w:r>
            <w:r w:rsidR="002F7B88" w:rsidRPr="00DF59F4">
              <w:rPr>
                <w:sz w:val="18"/>
                <w:lang w:val="en-GB"/>
              </w:rPr>
              <w:t>ompany.</w:t>
            </w:r>
          </w:p>
        </w:tc>
      </w:tr>
      <w:tr w:rsidR="00DF59F4" w:rsidRPr="00DF59F4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77777777" w:rsidR="002B2DCD" w:rsidRPr="00DF59F4" w:rsidRDefault="002B2DCD" w:rsidP="002B2DCD">
            <w:pPr>
              <w:rPr>
                <w:sz w:val="18"/>
                <w:lang w:val="en-GB"/>
              </w:rPr>
            </w:pPr>
          </w:p>
        </w:tc>
      </w:tr>
      <w:tr w:rsidR="00DF59F4" w:rsidRPr="00DF59F4" w14:paraId="6FD00651" w14:textId="77777777" w:rsidTr="00D46A31">
        <w:tc>
          <w:tcPr>
            <w:tcW w:w="10348" w:type="dxa"/>
          </w:tcPr>
          <w:p w14:paraId="47D2749A" w14:textId="77777777" w:rsidR="005237F1" w:rsidRPr="00DF59F4" w:rsidRDefault="005237F1" w:rsidP="002B2DCD">
            <w:pPr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 xml:space="preserve">Please send us the final </w:t>
            </w:r>
            <w:r w:rsidR="002B2DCD" w:rsidRPr="00DF59F4">
              <w:rPr>
                <w:sz w:val="18"/>
                <w:lang w:val="en-GB"/>
              </w:rPr>
              <w:t xml:space="preserve">assessment cycle report which was performed by </w:t>
            </w:r>
            <w:r w:rsidR="00054CB5" w:rsidRPr="00DF59F4">
              <w:rPr>
                <w:sz w:val="18"/>
                <w:lang w:val="en-GB"/>
              </w:rPr>
              <w:t xml:space="preserve">the </w:t>
            </w:r>
            <w:r w:rsidR="002F7B88" w:rsidRPr="00DF59F4">
              <w:rPr>
                <w:sz w:val="18"/>
                <w:lang w:val="en-GB"/>
              </w:rPr>
              <w:t xml:space="preserve">current </w:t>
            </w:r>
            <w:r w:rsidR="002B2DCD" w:rsidRPr="00DF59F4">
              <w:rPr>
                <w:sz w:val="18"/>
                <w:lang w:val="en-GB"/>
              </w:rPr>
              <w:t xml:space="preserve">notified body, the nonconformities detected in </w:t>
            </w:r>
            <w:r w:rsidR="00D013A8" w:rsidRPr="00DF59F4">
              <w:rPr>
                <w:sz w:val="18"/>
                <w:lang w:val="en-GB"/>
              </w:rPr>
              <w:t>final assessment</w:t>
            </w:r>
            <w:r w:rsidR="002B2DCD" w:rsidRPr="00DF59F4">
              <w:rPr>
                <w:sz w:val="18"/>
                <w:lang w:val="en-GB"/>
              </w:rPr>
              <w:t>, closings of these nonconformities, corrective and preventive action plan</w:t>
            </w:r>
            <w:r w:rsidR="002F7B88" w:rsidRPr="00DF59F4">
              <w:rPr>
                <w:sz w:val="18"/>
                <w:lang w:val="en-GB"/>
              </w:rPr>
              <w:t xml:space="preserve"> related with non-conformities.</w:t>
            </w:r>
          </w:p>
        </w:tc>
      </w:tr>
      <w:tr w:rsidR="00DF59F4" w:rsidRPr="00DF59F4" w14:paraId="07359F7F" w14:textId="77777777" w:rsidTr="005237F1">
        <w:tc>
          <w:tcPr>
            <w:tcW w:w="10348" w:type="dxa"/>
          </w:tcPr>
          <w:p w14:paraId="1A8F517B" w14:textId="77777777" w:rsidR="002B2DCD" w:rsidRPr="00DF59F4" w:rsidRDefault="002B2DCD" w:rsidP="002B2DCD">
            <w:pPr>
              <w:rPr>
                <w:sz w:val="18"/>
                <w:lang w:val="en-GB"/>
              </w:rPr>
            </w:pPr>
          </w:p>
        </w:tc>
      </w:tr>
      <w:tr w:rsidR="00DF59F4" w:rsidRPr="00DF59F4" w14:paraId="0E20653C" w14:textId="77777777" w:rsidTr="00D24054">
        <w:tc>
          <w:tcPr>
            <w:tcW w:w="10348" w:type="dxa"/>
          </w:tcPr>
          <w:p w14:paraId="2F348D60" w14:textId="77777777" w:rsidR="00054CB5" w:rsidRPr="00DF59F4" w:rsidRDefault="00054CB5" w:rsidP="00D24054">
            <w:pPr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>Please send us a report of any adverse events, like customer complaints and recalls, since the last assessment.</w:t>
            </w:r>
          </w:p>
        </w:tc>
      </w:tr>
      <w:tr w:rsidR="00DF59F4" w:rsidRPr="00DF59F4" w14:paraId="063F149E" w14:textId="77777777" w:rsidTr="00D24054">
        <w:tc>
          <w:tcPr>
            <w:tcW w:w="10348" w:type="dxa"/>
          </w:tcPr>
          <w:p w14:paraId="0BD85B9C" w14:textId="77777777" w:rsidR="00054CB5" w:rsidRPr="00DF59F4" w:rsidRDefault="00054CB5" w:rsidP="00D24054">
            <w:pPr>
              <w:pStyle w:val="ListeParagraf"/>
              <w:ind w:left="0"/>
              <w:rPr>
                <w:sz w:val="18"/>
                <w:lang w:val="en-GB"/>
              </w:rPr>
            </w:pPr>
          </w:p>
        </w:tc>
      </w:tr>
      <w:tr w:rsidR="00DF59F4" w:rsidRPr="00DF59F4" w14:paraId="4057F4EC" w14:textId="77777777" w:rsidTr="005237F1">
        <w:tc>
          <w:tcPr>
            <w:tcW w:w="10348" w:type="dxa"/>
          </w:tcPr>
          <w:p w14:paraId="3D069391" w14:textId="2D13FB4D" w:rsidR="000E5CDD" w:rsidRPr="00DF59F4" w:rsidRDefault="002B2DCD" w:rsidP="002B2DCD">
            <w:pPr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 xml:space="preserve">Please send us </w:t>
            </w:r>
            <w:r w:rsidR="00054CB5" w:rsidRPr="00DF59F4">
              <w:rPr>
                <w:sz w:val="18"/>
                <w:lang w:val="en-GB"/>
              </w:rPr>
              <w:t xml:space="preserve">the audit program and plan related to the product(s) established by the current </w:t>
            </w:r>
            <w:r w:rsidR="00B0475D" w:rsidRPr="00DF59F4">
              <w:rPr>
                <w:sz w:val="18"/>
                <w:lang w:val="en-GB"/>
              </w:rPr>
              <w:t>N</w:t>
            </w:r>
            <w:r w:rsidR="00054CB5" w:rsidRPr="00DF59F4">
              <w:rPr>
                <w:sz w:val="18"/>
                <w:lang w:val="en-GB"/>
              </w:rPr>
              <w:t xml:space="preserve">otified </w:t>
            </w:r>
            <w:r w:rsidR="00B0475D" w:rsidRPr="00DF59F4">
              <w:rPr>
                <w:sz w:val="18"/>
                <w:lang w:val="en-GB"/>
              </w:rPr>
              <w:t>B</w:t>
            </w:r>
            <w:r w:rsidR="00054CB5" w:rsidRPr="00DF59F4">
              <w:rPr>
                <w:sz w:val="18"/>
                <w:lang w:val="en-GB"/>
              </w:rPr>
              <w:t>ody.</w:t>
            </w:r>
          </w:p>
        </w:tc>
      </w:tr>
      <w:tr w:rsidR="00DF59F4" w:rsidRPr="00DF59F4" w14:paraId="22E11523" w14:textId="77777777" w:rsidTr="00D46A31">
        <w:tc>
          <w:tcPr>
            <w:tcW w:w="10348" w:type="dxa"/>
          </w:tcPr>
          <w:p w14:paraId="095BD402" w14:textId="77777777" w:rsidR="002B2DCD" w:rsidRPr="00DF59F4" w:rsidRDefault="002B2DCD" w:rsidP="002B2DCD">
            <w:pPr>
              <w:pStyle w:val="ListeParagraf"/>
              <w:ind w:left="0"/>
              <w:rPr>
                <w:sz w:val="18"/>
                <w:lang w:val="en-GB"/>
              </w:rPr>
            </w:pPr>
          </w:p>
        </w:tc>
      </w:tr>
    </w:tbl>
    <w:p w14:paraId="2FF4B356" w14:textId="77777777" w:rsidR="007E3D28" w:rsidRPr="00DF59F4" w:rsidRDefault="00CE283D" w:rsidP="00CE283D">
      <w:pPr>
        <w:pStyle w:val="ListeParagraf"/>
        <w:numPr>
          <w:ilvl w:val="0"/>
          <w:numId w:val="1"/>
        </w:numPr>
        <w:ind w:left="-426" w:hanging="294"/>
        <w:rPr>
          <w:b/>
          <w:lang w:val="en-GB"/>
        </w:rPr>
      </w:pPr>
      <w:r w:rsidRPr="00DF59F4">
        <w:rPr>
          <w:b/>
          <w:lang w:val="en-GB"/>
        </w:rPr>
        <w:t xml:space="preserve"> </w:t>
      </w:r>
      <w:r w:rsidR="00115BAA" w:rsidRPr="00DF59F4">
        <w:rPr>
          <w:b/>
          <w:lang w:val="en-GB"/>
        </w:rPr>
        <w:t>REASON OF CHANGE</w:t>
      </w:r>
    </w:p>
    <w:p w14:paraId="5990B8FE" w14:textId="77777777" w:rsidR="007E3D28" w:rsidRPr="00DF59F4" w:rsidRDefault="007E3D28" w:rsidP="007E3D28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DF59F4" w:rsidRPr="00DF59F4" w14:paraId="7D37CA8A" w14:textId="77777777" w:rsidTr="00C026A4">
        <w:tc>
          <w:tcPr>
            <w:tcW w:w="10348" w:type="dxa"/>
          </w:tcPr>
          <w:p w14:paraId="2015BE71" w14:textId="77777777" w:rsidR="007E3D28" w:rsidRPr="00DF59F4" w:rsidRDefault="00115BAA" w:rsidP="00C026A4">
            <w:pPr>
              <w:pStyle w:val="ListeParagraf"/>
              <w:ind w:left="0"/>
              <w:rPr>
                <w:sz w:val="20"/>
                <w:lang w:val="en-GB"/>
              </w:rPr>
            </w:pPr>
            <w:r w:rsidRPr="00DF59F4">
              <w:rPr>
                <w:sz w:val="18"/>
                <w:lang w:val="en-GB"/>
              </w:rPr>
              <w:t>Please state the reason of change in detail.</w:t>
            </w:r>
          </w:p>
        </w:tc>
      </w:tr>
      <w:tr w:rsidR="00DF59F4" w:rsidRPr="00DF59F4" w14:paraId="2E8C543B" w14:textId="77777777" w:rsidTr="00C026A4">
        <w:tc>
          <w:tcPr>
            <w:tcW w:w="10348" w:type="dxa"/>
          </w:tcPr>
          <w:p w14:paraId="60621A00" w14:textId="77777777" w:rsidR="007E3D28" w:rsidRPr="00DF59F4" w:rsidRDefault="00263342" w:rsidP="00C026A4">
            <w:pPr>
              <w:pStyle w:val="ListeParagraf"/>
              <w:ind w:left="0"/>
              <w:rPr>
                <w:sz w:val="20"/>
                <w:lang w:val="en-GB"/>
              </w:rPr>
            </w:pPr>
            <w:r w:rsidRPr="00DF59F4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DF59F4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F59F4">
              <w:rPr>
                <w:sz w:val="18"/>
                <w:szCs w:val="18"/>
                <w:lang w:val="en-GB"/>
              </w:rPr>
            </w:r>
            <w:r w:rsidRPr="00DF59F4">
              <w:rPr>
                <w:sz w:val="18"/>
                <w:szCs w:val="18"/>
                <w:lang w:val="en-GB"/>
              </w:rPr>
              <w:fldChar w:fldCharType="separate"/>
            </w:r>
            <w:r w:rsidR="007E3D28" w:rsidRPr="00DF59F4">
              <w:rPr>
                <w:sz w:val="18"/>
                <w:szCs w:val="18"/>
                <w:lang w:val="en-GB"/>
              </w:rPr>
              <w:t> </w:t>
            </w:r>
            <w:r w:rsidR="007E3D28" w:rsidRPr="00DF59F4">
              <w:rPr>
                <w:sz w:val="18"/>
                <w:szCs w:val="18"/>
                <w:lang w:val="en-GB"/>
              </w:rPr>
              <w:t> </w:t>
            </w:r>
            <w:r w:rsidR="007E3D28" w:rsidRPr="00DF59F4">
              <w:rPr>
                <w:sz w:val="18"/>
                <w:szCs w:val="18"/>
                <w:lang w:val="en-GB"/>
              </w:rPr>
              <w:t> </w:t>
            </w:r>
            <w:r w:rsidR="007E3D28" w:rsidRPr="00DF59F4">
              <w:rPr>
                <w:sz w:val="18"/>
                <w:szCs w:val="18"/>
                <w:lang w:val="en-GB"/>
              </w:rPr>
              <w:t> </w:t>
            </w:r>
            <w:r w:rsidR="007E3D28"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8883A4B" w14:textId="77777777" w:rsidR="00CE283D" w:rsidRPr="00DF59F4" w:rsidRDefault="00CE283D" w:rsidP="00CE283D">
      <w:pPr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DF59F4" w:rsidRPr="00DF59F4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5C36F749" w:rsidR="00CE283D" w:rsidRPr="00DF59F4" w:rsidRDefault="00CE283D" w:rsidP="00D46A31">
            <w:pPr>
              <w:pStyle w:val="ListeParagraf"/>
              <w:ind w:left="0"/>
              <w:rPr>
                <w:sz w:val="18"/>
                <w:lang w:val="en-GB"/>
              </w:rPr>
            </w:pPr>
            <w:r w:rsidRPr="00DF59F4">
              <w:rPr>
                <w:sz w:val="18"/>
                <w:lang w:val="en-GB"/>
              </w:rPr>
              <w:t xml:space="preserve">*Transfer agreement will be requested after approval of application between </w:t>
            </w:r>
            <w:r w:rsidR="00DD671B" w:rsidRPr="00DF59F4">
              <w:rPr>
                <w:sz w:val="18"/>
                <w:lang w:val="en-GB"/>
              </w:rPr>
              <w:t>MCA</w:t>
            </w:r>
            <w:r w:rsidRPr="00DF59F4">
              <w:rPr>
                <w:sz w:val="18"/>
                <w:lang w:val="en-GB"/>
              </w:rPr>
              <w:t xml:space="preserve"> and your company and the Current Notified Body.</w:t>
            </w:r>
          </w:p>
        </w:tc>
      </w:tr>
    </w:tbl>
    <w:p w14:paraId="081FF38E" w14:textId="77777777" w:rsidR="00A94E2E" w:rsidRPr="00DF59F4" w:rsidRDefault="00A94E2E" w:rsidP="007E3D28">
      <w:pPr>
        <w:pStyle w:val="ListeParagraf"/>
        <w:ind w:left="-426"/>
        <w:rPr>
          <w:b/>
          <w:lang w:val="en-GB"/>
        </w:rPr>
      </w:pPr>
    </w:p>
    <w:p w14:paraId="4CCF5492" w14:textId="77777777" w:rsidR="00CE283D" w:rsidRPr="00DF59F4" w:rsidRDefault="00CE283D" w:rsidP="007E3D28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1842"/>
      </w:tblGrid>
      <w:tr w:rsidR="00DF59F4" w:rsidRPr="00DF59F4" w14:paraId="7F4A6BB4" w14:textId="77777777" w:rsidTr="00E97D20">
        <w:tc>
          <w:tcPr>
            <w:tcW w:w="1985" w:type="dxa"/>
            <w:vMerge w:val="restart"/>
          </w:tcPr>
          <w:p w14:paraId="48EC318A" w14:textId="0B1E5044" w:rsidR="00115BAA" w:rsidRPr="00DF59F4" w:rsidRDefault="00B0475D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F59F4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DF59F4">
              <w:rPr>
                <w:b/>
                <w:sz w:val="18"/>
                <w:lang w:val="en-US"/>
              </w:rPr>
              <w:t>Representative</w:t>
            </w:r>
          </w:p>
        </w:tc>
        <w:tc>
          <w:tcPr>
            <w:tcW w:w="4394" w:type="dxa"/>
          </w:tcPr>
          <w:p w14:paraId="2835666F" w14:textId="19110F1B" w:rsidR="00115BAA" w:rsidRPr="00DF59F4" w:rsidRDefault="00115BAA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F59F4">
              <w:rPr>
                <w:b/>
                <w:sz w:val="18"/>
                <w:szCs w:val="18"/>
                <w:lang w:val="en-GB"/>
              </w:rPr>
              <w:t>Name, Surname</w:t>
            </w:r>
            <w:r w:rsidR="00B0475D" w:rsidRPr="00DF59F4">
              <w:rPr>
                <w:b/>
                <w:sz w:val="18"/>
                <w:szCs w:val="18"/>
                <w:lang w:val="en-GB"/>
              </w:rPr>
              <w:t xml:space="preserve">, </w:t>
            </w:r>
            <w:r w:rsidR="00B0475D" w:rsidRPr="00DF59F4">
              <w:rPr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2127" w:type="dxa"/>
          </w:tcPr>
          <w:p w14:paraId="23A767FF" w14:textId="77777777" w:rsidR="00115BAA" w:rsidRPr="00DF59F4" w:rsidRDefault="00115BAA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F59F4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1842" w:type="dxa"/>
          </w:tcPr>
          <w:p w14:paraId="684D79E6" w14:textId="77777777" w:rsidR="00115BAA" w:rsidRPr="00DF59F4" w:rsidRDefault="00115BAA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F59F4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DF59F4" w:rsidRPr="00DF59F4" w14:paraId="156573EB" w14:textId="77777777" w:rsidTr="00E97D20">
        <w:trPr>
          <w:trHeight w:val="884"/>
        </w:trPr>
        <w:tc>
          <w:tcPr>
            <w:tcW w:w="1985" w:type="dxa"/>
            <w:vMerge/>
          </w:tcPr>
          <w:p w14:paraId="6512E1F5" w14:textId="77777777" w:rsidR="00115BAA" w:rsidRPr="00DF59F4" w:rsidRDefault="00115BAA" w:rsidP="00E97D20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207360BA" w14:textId="77777777" w:rsidR="00115BAA" w:rsidRPr="00DF59F4" w:rsidRDefault="00115BAA" w:rsidP="00E97D20">
            <w:pPr>
              <w:rPr>
                <w:sz w:val="18"/>
                <w:szCs w:val="18"/>
                <w:lang w:val="en-GB"/>
              </w:rPr>
            </w:pPr>
            <w:r w:rsidRPr="00DF59F4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F59F4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F59F4">
              <w:rPr>
                <w:sz w:val="18"/>
                <w:szCs w:val="18"/>
                <w:lang w:val="en-GB"/>
              </w:rPr>
            </w:r>
            <w:r w:rsidRPr="00DF59F4">
              <w:rPr>
                <w:sz w:val="18"/>
                <w:szCs w:val="18"/>
                <w:lang w:val="en-GB"/>
              </w:rPr>
              <w:fldChar w:fldCharType="separate"/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0552888E" w14:textId="77777777" w:rsidR="00115BAA" w:rsidRPr="00DF59F4" w:rsidRDefault="00115BAA" w:rsidP="00E97D20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</w:tcPr>
          <w:p w14:paraId="4A4D5FEA" w14:textId="77777777" w:rsidR="00115BAA" w:rsidRPr="00DF59F4" w:rsidRDefault="00115BAA" w:rsidP="00E97D20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F59F4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F59F4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F59F4">
              <w:rPr>
                <w:sz w:val="18"/>
                <w:szCs w:val="18"/>
                <w:lang w:val="en-GB"/>
              </w:rPr>
            </w:r>
            <w:r w:rsidRPr="00DF59F4">
              <w:rPr>
                <w:sz w:val="18"/>
                <w:szCs w:val="18"/>
                <w:lang w:val="en-GB"/>
              </w:rPr>
              <w:fldChar w:fldCharType="separate"/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t> </w:t>
            </w:r>
            <w:r w:rsidRPr="00DF59F4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701CC507" w14:textId="77777777" w:rsidR="00A94E2E" w:rsidRPr="00AA14CC" w:rsidRDefault="00A94E2E" w:rsidP="007E3D28">
      <w:pPr>
        <w:pStyle w:val="ListeParagraf"/>
        <w:ind w:left="-426"/>
        <w:rPr>
          <w:b/>
          <w:lang w:val="en-GB"/>
        </w:rPr>
      </w:pPr>
    </w:p>
    <w:sectPr w:rsidR="00A94E2E" w:rsidRPr="00AA14CC" w:rsidSect="00DE710E">
      <w:headerReference w:type="default" r:id="rId8"/>
      <w:footerReference w:type="default" r:id="rId9"/>
      <w:pgSz w:w="11906" w:h="16838"/>
      <w:pgMar w:top="1142" w:right="1417" w:bottom="1417" w:left="1417" w:header="56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33E7" w14:textId="77777777" w:rsidR="008C1512" w:rsidRDefault="008C1512" w:rsidP="007A03A3">
      <w:pPr>
        <w:spacing w:after="0" w:line="240" w:lineRule="auto"/>
      </w:pPr>
      <w:r>
        <w:separator/>
      </w:r>
    </w:p>
  </w:endnote>
  <w:endnote w:type="continuationSeparator" w:id="0">
    <w:p w14:paraId="05134F74" w14:textId="77777777" w:rsidR="008C1512" w:rsidRDefault="008C1512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31EA0" w14:textId="262FC4F7" w:rsidR="00642A41" w:rsidRPr="000066E1" w:rsidRDefault="0023755F" w:rsidP="007A03A3">
    <w:pPr>
      <w:pStyle w:val="AltBilgi"/>
      <w:jc w:val="right"/>
      <w:rPr>
        <w:sz w:val="16"/>
      </w:rPr>
    </w:pPr>
    <w:r>
      <w:rPr>
        <w:sz w:val="16"/>
      </w:rPr>
      <w:t>FR.</w:t>
    </w:r>
    <w:r w:rsidRPr="00A44D77">
      <w:rPr>
        <w:sz w:val="16"/>
      </w:rPr>
      <w:t>MED.01</w:t>
    </w:r>
    <w:r w:rsidR="00155FAE" w:rsidRPr="00A44D77">
      <w:rPr>
        <w:sz w:val="16"/>
      </w:rPr>
      <w:t xml:space="preserve"> ANNEX</w:t>
    </w:r>
    <w:r w:rsidRPr="00A44D77">
      <w:rPr>
        <w:sz w:val="16"/>
      </w:rPr>
      <w:t xml:space="preserve"> </w:t>
    </w:r>
    <w:r w:rsidR="00DC22C0" w:rsidRPr="00A44D77">
      <w:rPr>
        <w:sz w:val="16"/>
      </w:rPr>
      <w:t>06 R</w:t>
    </w:r>
    <w:r w:rsidR="00E545F5" w:rsidRPr="00A44D77">
      <w:rPr>
        <w:sz w:val="16"/>
      </w:rPr>
      <w:t>.</w:t>
    </w:r>
    <w:r w:rsidR="00AA14CC" w:rsidRPr="00A44D77">
      <w:rPr>
        <w:sz w:val="16"/>
      </w:rPr>
      <w:t>0</w:t>
    </w:r>
    <w:r w:rsidR="00155FAE" w:rsidRPr="00A44D77">
      <w:rPr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F50DA" w14:textId="77777777" w:rsidR="008C1512" w:rsidRDefault="008C1512" w:rsidP="007A03A3">
      <w:pPr>
        <w:spacing w:after="0" w:line="240" w:lineRule="auto"/>
      </w:pPr>
      <w:r>
        <w:separator/>
      </w:r>
    </w:p>
  </w:footnote>
  <w:footnote w:type="continuationSeparator" w:id="0">
    <w:p w14:paraId="13CF64F7" w14:textId="77777777" w:rsidR="008C1512" w:rsidRDefault="008C1512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9AE8E" w14:textId="017291D7" w:rsidR="007E3D28" w:rsidRDefault="00AA14CC" w:rsidP="00BD1AED">
    <w:pPr>
      <w:pStyle w:val="Balk2"/>
      <w:jc w:val="center"/>
      <w:rPr>
        <w:b/>
      </w:rPr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 wp14:anchorId="75613FFF" wp14:editId="2DCCFA2E">
          <wp:simplePos x="0" y="0"/>
          <wp:positionH relativeFrom="column">
            <wp:posOffset>-538571</wp:posOffset>
          </wp:positionH>
          <wp:positionV relativeFrom="paragraph">
            <wp:posOffset>-180003</wp:posOffset>
          </wp:positionV>
          <wp:extent cx="1231641" cy="363716"/>
          <wp:effectExtent l="0" t="0" r="6985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641" cy="36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</w:t>
    </w:r>
  </w:p>
  <w:p w14:paraId="6B05800A" w14:textId="5BE8B58C" w:rsidR="00DB7933" w:rsidRPr="00DB7933" w:rsidRDefault="00DD671B" w:rsidP="00DB7933">
    <w:pPr>
      <w:pStyle w:val="Balk2"/>
      <w:spacing w:line="360" w:lineRule="auto"/>
      <w:jc w:val="center"/>
      <w:rPr>
        <w:b/>
        <w:lang w:val="en-GB"/>
      </w:rPr>
    </w:pPr>
    <w:r>
      <w:rPr>
        <w:b/>
        <w:lang w:val="en-GB"/>
      </w:rPr>
      <w:t xml:space="preserve">      </w:t>
    </w:r>
    <w:r w:rsidR="00115BAA" w:rsidRPr="00B11F34">
      <w:rPr>
        <w:b/>
        <w:lang w:val="en-GB"/>
      </w:rPr>
      <w:t xml:space="preserve">Application </w:t>
    </w:r>
    <w:r w:rsidR="00B0475D">
      <w:rPr>
        <w:b/>
        <w:lang w:val="en-GB"/>
      </w:rPr>
      <w:t>F</w:t>
    </w:r>
    <w:r w:rsidR="00115BAA" w:rsidRPr="00B11F34">
      <w:rPr>
        <w:b/>
        <w:lang w:val="en-GB"/>
      </w:rPr>
      <w:t xml:space="preserve">orm </w:t>
    </w:r>
    <w:r w:rsidR="00143F18">
      <w:rPr>
        <w:b/>
        <w:lang w:val="en-GB"/>
      </w:rPr>
      <w:t>A</w:t>
    </w:r>
    <w:r w:rsidR="00115BAA" w:rsidRPr="00B11F34">
      <w:rPr>
        <w:b/>
        <w:lang w:val="en-GB"/>
      </w:rPr>
      <w:t>nnex-6 Info</w:t>
    </w:r>
    <w:r w:rsidR="00143F18">
      <w:rPr>
        <w:b/>
        <w:lang w:val="en-GB"/>
      </w:rPr>
      <w:t xml:space="preserve">rmation Related </w:t>
    </w:r>
    <w:r w:rsidR="00B0475D">
      <w:rPr>
        <w:b/>
        <w:lang w:val="en-GB"/>
      </w:rPr>
      <w:t>to</w:t>
    </w:r>
    <w:r w:rsidR="00115BAA" w:rsidRPr="00B11F34">
      <w:rPr>
        <w:b/>
        <w:lang w:val="en-GB"/>
      </w:rPr>
      <w:t xml:space="preserve"> Change of Notified Body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715936">
    <w:abstractNumId w:val="2"/>
  </w:num>
  <w:num w:numId="2" w16cid:durableId="995650761">
    <w:abstractNumId w:val="0"/>
  </w:num>
  <w:num w:numId="3" w16cid:durableId="606347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forms" w:enforcement="1" w:cryptProviderType="rsaAES" w:cryptAlgorithmClass="hash" w:cryptAlgorithmType="typeAny" w:cryptAlgorithmSid="14" w:cryptSpinCount="100000" w:hash="AxR3z4MGztG0NULwqSAfxUiuu/dJ11ws/9H8pwWYqjLc/L/h+ZEkxelMlSzthRxTrG6rsBroWKi+GV0OKqf1Gw==" w:salt="8yTY1CVxANduGQ9iCgQk4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D4B"/>
    <w:rsid w:val="00000D51"/>
    <w:rsid w:val="000066E1"/>
    <w:rsid w:val="0001161B"/>
    <w:rsid w:val="00027862"/>
    <w:rsid w:val="00054CB5"/>
    <w:rsid w:val="000562AE"/>
    <w:rsid w:val="00060C42"/>
    <w:rsid w:val="00067D89"/>
    <w:rsid w:val="000716B3"/>
    <w:rsid w:val="000716F0"/>
    <w:rsid w:val="000A4D4B"/>
    <w:rsid w:val="000E5CDD"/>
    <w:rsid w:val="001131A7"/>
    <w:rsid w:val="00115BAA"/>
    <w:rsid w:val="0013608D"/>
    <w:rsid w:val="00143F18"/>
    <w:rsid w:val="00155FAE"/>
    <w:rsid w:val="00157DE8"/>
    <w:rsid w:val="001901DF"/>
    <w:rsid w:val="001941A4"/>
    <w:rsid w:val="001951E2"/>
    <w:rsid w:val="001C6AB9"/>
    <w:rsid w:val="0023755F"/>
    <w:rsid w:val="00263342"/>
    <w:rsid w:val="002761D1"/>
    <w:rsid w:val="002A302C"/>
    <w:rsid w:val="002B2DCD"/>
    <w:rsid w:val="002C00B2"/>
    <w:rsid w:val="002C6C8F"/>
    <w:rsid w:val="002D025A"/>
    <w:rsid w:val="002D7682"/>
    <w:rsid w:val="002F7B88"/>
    <w:rsid w:val="00304BC4"/>
    <w:rsid w:val="00313913"/>
    <w:rsid w:val="00334CCC"/>
    <w:rsid w:val="0035141F"/>
    <w:rsid w:val="00354EFB"/>
    <w:rsid w:val="0036026F"/>
    <w:rsid w:val="003621F0"/>
    <w:rsid w:val="003D799F"/>
    <w:rsid w:val="0040016C"/>
    <w:rsid w:val="00414367"/>
    <w:rsid w:val="00454E25"/>
    <w:rsid w:val="00467859"/>
    <w:rsid w:val="004966F2"/>
    <w:rsid w:val="004B78F6"/>
    <w:rsid w:val="004D2EE7"/>
    <w:rsid w:val="004E70C8"/>
    <w:rsid w:val="00501846"/>
    <w:rsid w:val="00516C52"/>
    <w:rsid w:val="005237F1"/>
    <w:rsid w:val="00533B16"/>
    <w:rsid w:val="005528B8"/>
    <w:rsid w:val="005875E7"/>
    <w:rsid w:val="00591C70"/>
    <w:rsid w:val="00596A44"/>
    <w:rsid w:val="005A0D98"/>
    <w:rsid w:val="005B3712"/>
    <w:rsid w:val="005F59D8"/>
    <w:rsid w:val="00601DAA"/>
    <w:rsid w:val="00633F5F"/>
    <w:rsid w:val="00636323"/>
    <w:rsid w:val="00642A41"/>
    <w:rsid w:val="006518AB"/>
    <w:rsid w:val="006756A2"/>
    <w:rsid w:val="006C24AD"/>
    <w:rsid w:val="006D5CFD"/>
    <w:rsid w:val="00751974"/>
    <w:rsid w:val="0076495C"/>
    <w:rsid w:val="007A03A3"/>
    <w:rsid w:val="007B629E"/>
    <w:rsid w:val="007C18C0"/>
    <w:rsid w:val="007E174E"/>
    <w:rsid w:val="007E3D28"/>
    <w:rsid w:val="008132C6"/>
    <w:rsid w:val="0082061D"/>
    <w:rsid w:val="00832212"/>
    <w:rsid w:val="00846959"/>
    <w:rsid w:val="0085072F"/>
    <w:rsid w:val="008C1512"/>
    <w:rsid w:val="008C18F4"/>
    <w:rsid w:val="008C3095"/>
    <w:rsid w:val="008D6893"/>
    <w:rsid w:val="008E0968"/>
    <w:rsid w:val="008F349F"/>
    <w:rsid w:val="00924DF0"/>
    <w:rsid w:val="009451A9"/>
    <w:rsid w:val="00953554"/>
    <w:rsid w:val="0095745C"/>
    <w:rsid w:val="00963C93"/>
    <w:rsid w:val="00990907"/>
    <w:rsid w:val="009970AF"/>
    <w:rsid w:val="009A0E92"/>
    <w:rsid w:val="009B29B9"/>
    <w:rsid w:val="009B4DFD"/>
    <w:rsid w:val="009C0FD5"/>
    <w:rsid w:val="009E4CF3"/>
    <w:rsid w:val="009F5D16"/>
    <w:rsid w:val="00A015B5"/>
    <w:rsid w:val="00A23930"/>
    <w:rsid w:val="00A308E8"/>
    <w:rsid w:val="00A350C7"/>
    <w:rsid w:val="00A40F8B"/>
    <w:rsid w:val="00A44D77"/>
    <w:rsid w:val="00A81859"/>
    <w:rsid w:val="00A94E2E"/>
    <w:rsid w:val="00AA14CC"/>
    <w:rsid w:val="00AB0F9F"/>
    <w:rsid w:val="00AD024D"/>
    <w:rsid w:val="00AE6DB8"/>
    <w:rsid w:val="00AE7F30"/>
    <w:rsid w:val="00B0475D"/>
    <w:rsid w:val="00B04BC7"/>
    <w:rsid w:val="00B113C5"/>
    <w:rsid w:val="00B11F34"/>
    <w:rsid w:val="00B15E70"/>
    <w:rsid w:val="00B61BED"/>
    <w:rsid w:val="00B67FD9"/>
    <w:rsid w:val="00B87000"/>
    <w:rsid w:val="00BC64C9"/>
    <w:rsid w:val="00BD1AED"/>
    <w:rsid w:val="00BD5EC7"/>
    <w:rsid w:val="00BD7E80"/>
    <w:rsid w:val="00C215AD"/>
    <w:rsid w:val="00C9100C"/>
    <w:rsid w:val="00CB4918"/>
    <w:rsid w:val="00CC6761"/>
    <w:rsid w:val="00CD130D"/>
    <w:rsid w:val="00CE283D"/>
    <w:rsid w:val="00D013A8"/>
    <w:rsid w:val="00D348E9"/>
    <w:rsid w:val="00D51A9A"/>
    <w:rsid w:val="00D74422"/>
    <w:rsid w:val="00D84990"/>
    <w:rsid w:val="00DA3152"/>
    <w:rsid w:val="00DB7933"/>
    <w:rsid w:val="00DC22C0"/>
    <w:rsid w:val="00DD671B"/>
    <w:rsid w:val="00DE710E"/>
    <w:rsid w:val="00DF59F4"/>
    <w:rsid w:val="00DF637E"/>
    <w:rsid w:val="00E545F5"/>
    <w:rsid w:val="00E72E4B"/>
    <w:rsid w:val="00E86A4E"/>
    <w:rsid w:val="00EA5701"/>
    <w:rsid w:val="00ED3A17"/>
    <w:rsid w:val="00EE1A5C"/>
    <w:rsid w:val="00EE7A42"/>
    <w:rsid w:val="00F005CC"/>
    <w:rsid w:val="00F26442"/>
    <w:rsid w:val="00F52951"/>
    <w:rsid w:val="00F73D35"/>
    <w:rsid w:val="00FB0EBD"/>
    <w:rsid w:val="00FD29E3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438CB-3428-4BEB-803C-957F294F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1090</Characters>
  <Application>Microsoft Office Word</Application>
  <DocSecurity>0</DocSecurity>
  <Lines>40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Yağmur BULDUKLU</cp:lastModifiedBy>
  <cp:revision>22</cp:revision>
  <cp:lastPrinted>2015-06-23T10:32:00Z</cp:lastPrinted>
  <dcterms:created xsi:type="dcterms:W3CDTF">2020-08-02T13:32:00Z</dcterms:created>
  <dcterms:modified xsi:type="dcterms:W3CDTF">2024-09-10T10:20:00Z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iketClassification">
    <vt:lpwstr>FCA16667-98CE-44CD-B8EF-FE69F63F5112</vt:lpwstr>
  </property>
  <property fmtid="{D5CDD505-2E9C-101B-9397-08002B2CF9AE}" pid="3" name="SensitivityPropertyName">
    <vt:lpwstr>3265DAC8-E08B-44A1-BADC-2164496259F8</vt:lpwstr>
  </property>
  <property fmtid="{D5CDD505-2E9C-101B-9397-08002B2CF9AE}" pid="4" name="SensitivityPersonalDatasPropertyName">
    <vt:lpwstr/>
  </property>
  <property fmtid="{D5CDD505-2E9C-101B-9397-08002B2CF9AE}" pid="5" name="SensitivityApprovedContentPropertyName">
    <vt:lpwstr/>
  </property>
  <property fmtid="{D5CDD505-2E9C-101B-9397-08002B2CF9AE}" pid="6" name="SensitivityCanExportContentPropertyName">
    <vt:lpwstr/>
  </property>
  <property fmtid="{D5CDD505-2E9C-101B-9397-08002B2CF9AE}" pid="7" name="SensitivityDataRetentionPeriodPropertyName">
    <vt:lpwstr/>
  </property>
  <property fmtid="{D5CDD505-2E9C-101B-9397-08002B2CF9AE}" pid="8" name="Word_AddedWatermark_PropertyName">
    <vt:lpwstr/>
  </property>
  <property fmtid="{D5CDD505-2E9C-101B-9397-08002B2CF9AE}" pid="9" name="Word_AddedHeader_PropertyName">
    <vt:lpwstr/>
  </property>
  <property fmtid="{D5CDD505-2E9C-101B-9397-08002B2CF9AE}" pid="10" name="GrammarlyDocumentId">
    <vt:lpwstr>786d8941c2cd53c1ee8befb852939eb771df2fadd406e3f500de1d6423d02034</vt:lpwstr>
  </property>
  <property fmtid="{D5CDD505-2E9C-101B-9397-08002B2CF9AE}" pid="11" name="DetectedPolicyPropertyName">
    <vt:lpwstr/>
  </property>
  <property fmtid="{D5CDD505-2E9C-101B-9397-08002B2CF9AE}" pid="12" name="DetectedKeywordsPropertyName">
    <vt:lpwstr/>
  </property>
</Properties>
</file>